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AD" w:rsidRPr="00052FA0" w:rsidRDefault="00CE7DAD" w:rsidP="00CE7DAD">
      <w:pPr>
        <w:ind w:firstLine="708"/>
        <w:jc w:val="center"/>
        <w:rPr>
          <w:b/>
          <w:bCs/>
          <w:sz w:val="28"/>
          <w:szCs w:val="28"/>
        </w:rPr>
      </w:pPr>
      <w:r w:rsidRPr="00052FA0">
        <w:rPr>
          <w:b/>
          <w:bCs/>
          <w:sz w:val="28"/>
          <w:szCs w:val="28"/>
        </w:rPr>
        <w:t>Полезная информация</w:t>
      </w:r>
    </w:p>
    <w:p w:rsidR="00CE7DAD" w:rsidRPr="00052FA0" w:rsidRDefault="00CE7DAD" w:rsidP="00CE7DAD">
      <w:pPr>
        <w:ind w:firstLine="708"/>
        <w:jc w:val="both"/>
        <w:rPr>
          <w:sz w:val="28"/>
          <w:szCs w:val="28"/>
        </w:rPr>
      </w:pPr>
    </w:p>
    <w:p w:rsidR="00CE7DAD" w:rsidRPr="00052FA0" w:rsidRDefault="00CE7DAD" w:rsidP="00CE7DAD">
      <w:pPr>
        <w:ind w:firstLine="708"/>
        <w:jc w:val="both"/>
        <w:rPr>
          <w:sz w:val="28"/>
          <w:szCs w:val="28"/>
        </w:rPr>
      </w:pPr>
      <w:r w:rsidRPr="00052FA0">
        <w:rPr>
          <w:sz w:val="28"/>
          <w:szCs w:val="28"/>
        </w:rPr>
        <w:t>Материалы для использования в преподавании основ религиозных культур размещены на сайтах религиозных организаций:</w:t>
      </w:r>
    </w:p>
    <w:p w:rsidR="00CE7DAD" w:rsidRPr="00052FA0" w:rsidRDefault="00CE7DAD" w:rsidP="00CE7DAD">
      <w:pPr>
        <w:jc w:val="both"/>
        <w:rPr>
          <w:sz w:val="28"/>
          <w:szCs w:val="28"/>
        </w:rPr>
      </w:pPr>
      <w:r w:rsidRPr="00052FA0">
        <w:rPr>
          <w:sz w:val="28"/>
          <w:szCs w:val="28"/>
        </w:rPr>
        <w:t xml:space="preserve">Русская Православная Церковь (Московский Патриархат) – </w:t>
      </w:r>
      <w:hyperlink r:id="rId4" w:history="1">
        <w:r w:rsidRPr="00052FA0">
          <w:rPr>
            <w:color w:val="0000FF"/>
            <w:sz w:val="28"/>
            <w:szCs w:val="28"/>
            <w:u w:val="single"/>
          </w:rPr>
          <w:t>http://www.patriarchia.ru</w:t>
        </w:r>
      </w:hyperlink>
      <w:r w:rsidRPr="00052FA0">
        <w:rPr>
          <w:sz w:val="28"/>
          <w:szCs w:val="28"/>
        </w:rPr>
        <w:t xml:space="preserve">. Отдел религиозного образования и </w:t>
      </w:r>
      <w:proofErr w:type="spellStart"/>
      <w:r w:rsidRPr="00052FA0">
        <w:rPr>
          <w:sz w:val="28"/>
          <w:szCs w:val="28"/>
        </w:rPr>
        <w:t>катехизации</w:t>
      </w:r>
      <w:proofErr w:type="spellEnd"/>
      <w:r w:rsidRPr="00052FA0">
        <w:rPr>
          <w:sz w:val="28"/>
          <w:szCs w:val="28"/>
        </w:rPr>
        <w:t xml:space="preserve"> Русской Православной Церкви – </w:t>
      </w:r>
      <w:hyperlink r:id="rId5" w:history="1">
        <w:r w:rsidRPr="00052FA0">
          <w:rPr>
            <w:color w:val="0000FF"/>
            <w:sz w:val="28"/>
            <w:szCs w:val="28"/>
            <w:u w:val="single"/>
          </w:rPr>
          <w:t>http://www.otdelro.ru</w:t>
        </w:r>
      </w:hyperlink>
      <w:r w:rsidRPr="00052FA0">
        <w:rPr>
          <w:sz w:val="28"/>
          <w:szCs w:val="28"/>
        </w:rPr>
        <w:t xml:space="preserve">. </w:t>
      </w:r>
    </w:p>
    <w:p w:rsidR="00CE7DAD" w:rsidRPr="00052FA0" w:rsidRDefault="00CE7DAD" w:rsidP="00CE7DAD">
      <w:pPr>
        <w:jc w:val="both"/>
        <w:rPr>
          <w:sz w:val="28"/>
          <w:szCs w:val="28"/>
        </w:rPr>
      </w:pPr>
      <w:r w:rsidRPr="00052FA0">
        <w:rPr>
          <w:sz w:val="28"/>
          <w:szCs w:val="28"/>
        </w:rPr>
        <w:t xml:space="preserve">Совет муфтиев России – </w:t>
      </w:r>
      <w:hyperlink r:id="rId6" w:history="1">
        <w:r w:rsidRPr="00052FA0">
          <w:rPr>
            <w:color w:val="0000FF"/>
            <w:sz w:val="28"/>
            <w:szCs w:val="28"/>
            <w:u w:val="single"/>
          </w:rPr>
          <w:t>http://www.muslim.ru</w:t>
        </w:r>
      </w:hyperlink>
      <w:r w:rsidRPr="00052FA0">
        <w:rPr>
          <w:sz w:val="28"/>
          <w:szCs w:val="28"/>
        </w:rPr>
        <w:t xml:space="preserve">. </w:t>
      </w:r>
    </w:p>
    <w:p w:rsidR="00CE7DAD" w:rsidRPr="00052FA0" w:rsidRDefault="00CE7DAD" w:rsidP="00CE7DAD">
      <w:pPr>
        <w:jc w:val="both"/>
        <w:rPr>
          <w:sz w:val="28"/>
          <w:szCs w:val="28"/>
        </w:rPr>
      </w:pPr>
      <w:r w:rsidRPr="00052FA0">
        <w:rPr>
          <w:sz w:val="28"/>
          <w:szCs w:val="28"/>
        </w:rPr>
        <w:t xml:space="preserve">Российская ассоциация буддистов  – </w:t>
      </w:r>
      <w:hyperlink r:id="rId7" w:history="1">
        <w:r w:rsidRPr="00052FA0">
          <w:rPr>
            <w:color w:val="0000FF"/>
            <w:sz w:val="28"/>
            <w:szCs w:val="28"/>
            <w:u w:val="single"/>
          </w:rPr>
          <w:t>http://www.buddhism.ru</w:t>
        </w:r>
      </w:hyperlink>
    </w:p>
    <w:p w:rsidR="00CE7DAD" w:rsidRPr="00052FA0" w:rsidRDefault="00CE7DAD" w:rsidP="00CE7DAD">
      <w:pPr>
        <w:jc w:val="both"/>
        <w:rPr>
          <w:sz w:val="28"/>
          <w:szCs w:val="28"/>
        </w:rPr>
      </w:pPr>
      <w:r w:rsidRPr="00052FA0">
        <w:rPr>
          <w:sz w:val="28"/>
          <w:szCs w:val="28"/>
        </w:rPr>
        <w:t xml:space="preserve">Федерация еврейских общин России – </w:t>
      </w:r>
      <w:hyperlink r:id="rId8" w:history="1">
        <w:r w:rsidRPr="00052FA0">
          <w:rPr>
            <w:color w:val="0000FF"/>
            <w:sz w:val="28"/>
            <w:szCs w:val="28"/>
            <w:u w:val="single"/>
          </w:rPr>
          <w:t>http://www.feor.ru</w:t>
        </w:r>
      </w:hyperlink>
    </w:p>
    <w:p w:rsidR="00CE7DAD" w:rsidRPr="00052FA0" w:rsidRDefault="00CE7DAD" w:rsidP="00CE7DAD">
      <w:pPr>
        <w:pStyle w:val="a4"/>
        <w:spacing w:line="240" w:lineRule="auto"/>
        <w:ind w:firstLine="708"/>
        <w:rPr>
          <w:rFonts w:ascii="Times New Roman" w:hAnsi="Times New Roman" w:cs="Times New Roman"/>
        </w:rPr>
      </w:pPr>
      <w:r w:rsidRPr="00052FA0">
        <w:rPr>
          <w:rFonts w:ascii="Times New Roman" w:hAnsi="Times New Roman" w:cs="Times New Roman"/>
        </w:rPr>
        <w:t>Дополнительные материалы по вопросам преподавания религиозных культур, этики, сравнительного религиоведения также можно найти на тематических интернет-сайтах:</w:t>
      </w:r>
    </w:p>
    <w:p w:rsidR="00CE7DAD" w:rsidRPr="00052FA0" w:rsidRDefault="00CE7DAD" w:rsidP="00CE7DAD">
      <w:pPr>
        <w:pStyle w:val="a4"/>
        <w:spacing w:line="240" w:lineRule="auto"/>
        <w:ind w:firstLine="0"/>
        <w:rPr>
          <w:rFonts w:ascii="Times New Roman" w:hAnsi="Times New Roman" w:cs="Times New Roman"/>
        </w:rPr>
      </w:pPr>
      <w:r w:rsidRPr="00052FA0">
        <w:rPr>
          <w:rFonts w:ascii="Times New Roman" w:hAnsi="Times New Roman" w:cs="Times New Roman"/>
        </w:rPr>
        <w:t xml:space="preserve">Электронная гуманитарная библиотека – </w:t>
      </w:r>
      <w:hyperlink r:id="rId9" w:history="1">
        <w:r w:rsidRPr="00052FA0">
          <w:rPr>
            <w:rStyle w:val="a3"/>
            <w:rFonts w:ascii="Times New Roman" w:hAnsi="Times New Roman" w:cs="Times New Roman"/>
          </w:rPr>
          <w:t>www.gumfak.ru</w:t>
        </w:r>
      </w:hyperlink>
      <w:r w:rsidRPr="00052FA0">
        <w:rPr>
          <w:rFonts w:ascii="Times New Roman" w:hAnsi="Times New Roman" w:cs="Times New Roman"/>
        </w:rPr>
        <w:t>;</w:t>
      </w:r>
    </w:p>
    <w:p w:rsidR="00CE7DAD" w:rsidRPr="00052FA0" w:rsidRDefault="00CE7DAD" w:rsidP="00CE7DAD">
      <w:pPr>
        <w:pStyle w:val="a4"/>
        <w:spacing w:line="240" w:lineRule="auto"/>
        <w:ind w:firstLine="0"/>
        <w:rPr>
          <w:rFonts w:ascii="Times New Roman" w:hAnsi="Times New Roman" w:cs="Times New Roman"/>
        </w:rPr>
      </w:pPr>
      <w:r w:rsidRPr="00052FA0">
        <w:rPr>
          <w:rFonts w:ascii="Times New Roman" w:hAnsi="Times New Roman" w:cs="Times New Roman"/>
        </w:rPr>
        <w:t xml:space="preserve">Государственный музей истории религии – </w:t>
      </w:r>
      <w:hyperlink r:id="rId10" w:history="1">
        <w:r w:rsidRPr="00052FA0">
          <w:rPr>
            <w:rStyle w:val="a3"/>
            <w:rFonts w:ascii="Times New Roman" w:hAnsi="Times New Roman" w:cs="Times New Roman"/>
          </w:rPr>
          <w:t>www.gmir.ru</w:t>
        </w:r>
      </w:hyperlink>
      <w:r w:rsidRPr="00052FA0">
        <w:rPr>
          <w:rFonts w:ascii="Times New Roman" w:hAnsi="Times New Roman" w:cs="Times New Roman"/>
        </w:rPr>
        <w:t xml:space="preserve">. </w:t>
      </w:r>
    </w:p>
    <w:p w:rsidR="00CE7DAD" w:rsidRPr="00052FA0" w:rsidRDefault="00CE7DAD" w:rsidP="00CE7DAD">
      <w:pPr>
        <w:pStyle w:val="a4"/>
        <w:spacing w:line="240" w:lineRule="auto"/>
        <w:ind w:firstLine="0"/>
        <w:rPr>
          <w:rFonts w:ascii="Times New Roman" w:hAnsi="Times New Roman" w:cs="Times New Roman"/>
        </w:rPr>
      </w:pPr>
      <w:r w:rsidRPr="00052FA0">
        <w:rPr>
          <w:rFonts w:ascii="Times New Roman" w:hAnsi="Times New Roman" w:cs="Times New Roman"/>
        </w:rPr>
        <w:t>Основные ресурсы сети общественного и правового характера, на которых могут обсуждаться важные вопросы в связи с апробацией комплексного курса:</w:t>
      </w:r>
    </w:p>
    <w:p w:rsidR="00CE7DAD" w:rsidRPr="00052FA0" w:rsidRDefault="00CE7DAD" w:rsidP="00CE7DAD">
      <w:pPr>
        <w:pStyle w:val="a4"/>
        <w:spacing w:line="240" w:lineRule="auto"/>
        <w:ind w:firstLine="0"/>
        <w:rPr>
          <w:rFonts w:ascii="Times New Roman" w:hAnsi="Times New Roman" w:cs="Times New Roman"/>
        </w:rPr>
      </w:pPr>
      <w:r w:rsidRPr="00052FA0">
        <w:rPr>
          <w:rFonts w:ascii="Times New Roman" w:hAnsi="Times New Roman" w:cs="Times New Roman"/>
        </w:rPr>
        <w:t xml:space="preserve">сайт Общественной палаты – </w:t>
      </w:r>
      <w:hyperlink r:id="rId11" w:history="1">
        <w:r w:rsidRPr="00052FA0">
          <w:rPr>
            <w:rStyle w:val="a3"/>
            <w:rFonts w:ascii="Times New Roman" w:hAnsi="Times New Roman" w:cs="Times New Roman"/>
          </w:rPr>
          <w:t>http://www.oprf.ru</w:t>
        </w:r>
      </w:hyperlink>
      <w:r w:rsidRPr="00052FA0">
        <w:rPr>
          <w:rFonts w:ascii="Times New Roman" w:hAnsi="Times New Roman" w:cs="Times New Roman"/>
        </w:rPr>
        <w:t xml:space="preserve">; </w:t>
      </w:r>
    </w:p>
    <w:p w:rsidR="00CE7DAD" w:rsidRPr="00052FA0" w:rsidRDefault="00CE7DAD" w:rsidP="00CE7DAD">
      <w:pPr>
        <w:pStyle w:val="a4"/>
        <w:spacing w:line="240" w:lineRule="auto"/>
        <w:ind w:firstLine="0"/>
        <w:rPr>
          <w:rFonts w:ascii="Times New Roman" w:hAnsi="Times New Roman" w:cs="Times New Roman"/>
        </w:rPr>
      </w:pPr>
      <w:r w:rsidRPr="00052FA0">
        <w:rPr>
          <w:rFonts w:ascii="Times New Roman" w:hAnsi="Times New Roman" w:cs="Times New Roman"/>
        </w:rPr>
        <w:t xml:space="preserve">сайт Уполномоченного по правам человека в Российской Федерации – </w:t>
      </w:r>
      <w:hyperlink r:id="rId12" w:history="1">
        <w:r w:rsidRPr="00052FA0">
          <w:rPr>
            <w:rStyle w:val="a3"/>
            <w:rFonts w:ascii="Times New Roman" w:hAnsi="Times New Roman" w:cs="Times New Roman"/>
          </w:rPr>
          <w:t>http://www.ombudsman.gov.ru</w:t>
        </w:r>
      </w:hyperlink>
      <w:r w:rsidRPr="00052FA0">
        <w:rPr>
          <w:rFonts w:ascii="Times New Roman" w:hAnsi="Times New Roman" w:cs="Times New Roman"/>
        </w:rPr>
        <w:t xml:space="preserve"> (и соответствующие сайты уполномоченных по правам человека в субъектах Российской Федерации).</w:t>
      </w:r>
    </w:p>
    <w:p w:rsidR="00CE7DAD" w:rsidRPr="00052FA0" w:rsidRDefault="00CE7DAD" w:rsidP="00CE7DAD">
      <w:pPr>
        <w:ind w:firstLine="708"/>
        <w:jc w:val="both"/>
        <w:rPr>
          <w:sz w:val="28"/>
          <w:szCs w:val="28"/>
        </w:rPr>
      </w:pPr>
    </w:p>
    <w:p w:rsidR="009C753D" w:rsidRDefault="00CE7DAD"/>
    <w:sectPr w:rsidR="009C753D" w:rsidSect="0045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7DAD"/>
    <w:rsid w:val="004537B8"/>
    <w:rsid w:val="00583993"/>
    <w:rsid w:val="006445D6"/>
    <w:rsid w:val="00CE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E7DAD"/>
    <w:rPr>
      <w:color w:val="0000FF"/>
      <w:u w:val="single"/>
    </w:rPr>
  </w:style>
  <w:style w:type="paragraph" w:customStyle="1" w:styleId="a4">
    <w:name w:val="МОН"/>
    <w:basedOn w:val="a"/>
    <w:uiPriority w:val="99"/>
    <w:rsid w:val="00CE7DAD"/>
    <w:pPr>
      <w:spacing w:line="360" w:lineRule="auto"/>
      <w:ind w:firstLine="709"/>
      <w:jc w:val="both"/>
    </w:pPr>
    <w:rPr>
      <w:rFonts w:ascii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or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uddhism.ru/" TargetMode="External"/><Relationship Id="rId12" Type="http://schemas.openxmlformats.org/officeDocument/2006/relationships/hyperlink" Target="http://www.ombudsman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lim.ru/" TargetMode="External"/><Relationship Id="rId11" Type="http://schemas.openxmlformats.org/officeDocument/2006/relationships/hyperlink" Target="http://www.oprf.ru/" TargetMode="External"/><Relationship Id="rId5" Type="http://schemas.openxmlformats.org/officeDocument/2006/relationships/hyperlink" Target="http://www.otdelro.ru/" TargetMode="External"/><Relationship Id="rId10" Type="http://schemas.openxmlformats.org/officeDocument/2006/relationships/hyperlink" Target="http://www.gmir.ru/" TargetMode="External"/><Relationship Id="rId4" Type="http://schemas.openxmlformats.org/officeDocument/2006/relationships/hyperlink" Target="http://www.patriarchia.ru/" TargetMode="External"/><Relationship Id="rId9" Type="http://schemas.openxmlformats.org/officeDocument/2006/relationships/hyperlink" Target="http://www.gumfa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>Grizli777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2019-09-03T05:40:00Z</dcterms:created>
  <dcterms:modified xsi:type="dcterms:W3CDTF">2019-09-03T05:40:00Z</dcterms:modified>
</cp:coreProperties>
</file>